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6DC64" w14:textId="1168BB46" w:rsidR="00816CD1" w:rsidRDefault="006D3414" w:rsidP="006D3414">
      <w:r w:rsidRPr="006D3414">
        <w:t xml:space="preserve">The Fort </w:t>
      </w:r>
      <w:r>
        <w:t>Benning</w:t>
      </w:r>
      <w:r w:rsidRPr="006D3414">
        <w:t xml:space="preserve"> Spouses Club (F</w:t>
      </w:r>
      <w:r>
        <w:t>B</w:t>
      </w:r>
      <w:r w:rsidRPr="006D3414">
        <w:t>SC) hosts periodic luncheons and events, and this reservations policy has been enacted in order to streamline the reservation process and to ensure that members understand the reservation deadline, the cancellation policy and the club’s policy regarding wait-list, walk-</w:t>
      </w:r>
      <w:proofErr w:type="gramStart"/>
      <w:r w:rsidRPr="006D3414">
        <w:t>ins ,</w:t>
      </w:r>
      <w:proofErr w:type="gramEnd"/>
      <w:r w:rsidRPr="006D3414">
        <w:t xml:space="preserve"> guests and child policy. </w:t>
      </w:r>
    </w:p>
    <w:p w14:paraId="167744E1" w14:textId="2BC12A77" w:rsidR="006D3414" w:rsidRDefault="006D3414" w:rsidP="006D3414">
      <w:r w:rsidRPr="006D3414">
        <w:t xml:space="preserve">This policy </w:t>
      </w:r>
      <w:proofErr w:type="gramStart"/>
      <w:r w:rsidRPr="006D3414">
        <w:t>was established</w:t>
      </w:r>
      <w:proofErr w:type="gramEnd"/>
      <w:r w:rsidRPr="006D3414">
        <w:t xml:space="preserve"> to ensure that all F</w:t>
      </w:r>
      <w:r>
        <w:t>B</w:t>
      </w:r>
      <w:r w:rsidRPr="006D3414">
        <w:t xml:space="preserve">SC members have </w:t>
      </w:r>
      <w:proofErr w:type="gramStart"/>
      <w:r w:rsidRPr="006D3414">
        <w:t>an enjoyable event</w:t>
      </w:r>
      <w:proofErr w:type="gramEnd"/>
      <w:r w:rsidRPr="006D3414">
        <w:t xml:space="preserve"> experience, to maximize club resources and limit undo expenses that can arise from inaccurate headcounts and late cancellations.</w:t>
      </w:r>
    </w:p>
    <w:p w14:paraId="4E4CF464" w14:textId="36E8D50A" w:rsidR="006D3414" w:rsidRPr="006D3414" w:rsidRDefault="006D3414" w:rsidP="006D3414">
      <w:pPr>
        <w:rPr>
          <w:b/>
          <w:bCs/>
        </w:rPr>
      </w:pPr>
      <w:r w:rsidRPr="006D3414">
        <w:t xml:space="preserve"> </w:t>
      </w:r>
      <w:r w:rsidRPr="006D3414">
        <w:rPr>
          <w:b/>
          <w:bCs/>
        </w:rPr>
        <w:t xml:space="preserve">Making a Reservation </w:t>
      </w:r>
    </w:p>
    <w:p w14:paraId="6BA91F1F" w14:textId="71DB7EF5" w:rsidR="006D3414" w:rsidRDefault="006D3414" w:rsidP="006D3414">
      <w:pPr>
        <w:ind w:firstLine="720"/>
      </w:pPr>
      <w:r w:rsidRPr="006D3414">
        <w:t>1. All F</w:t>
      </w:r>
      <w:r>
        <w:t>B</w:t>
      </w:r>
      <w:r w:rsidRPr="006D3414">
        <w:t xml:space="preserve">SC members will receive an email at least two weeks prior to the event. </w:t>
      </w:r>
      <w:proofErr w:type="gramStart"/>
      <w:r w:rsidRPr="006D3414">
        <w:t>The event</w:t>
      </w:r>
      <w:proofErr w:type="gramEnd"/>
      <w:r w:rsidRPr="006D3414">
        <w:t xml:space="preserve"> invitation will be an email with pertinent information, including the community outreach project for the month. </w:t>
      </w:r>
    </w:p>
    <w:p w14:paraId="0ED826D9" w14:textId="375304E7" w:rsidR="006D3414" w:rsidRDefault="006D3414" w:rsidP="006D3414">
      <w:pPr>
        <w:ind w:firstLine="720"/>
      </w:pPr>
      <w:r w:rsidRPr="006D3414">
        <w:t xml:space="preserve">2. To guarantee your reservation, you must RSVP by the deadline stated on the monthly luncheon event </w:t>
      </w:r>
      <w:r w:rsidRPr="006D3414">
        <w:t>page</w:t>
      </w:r>
      <w:r w:rsidRPr="006D3414">
        <w:t xml:space="preserve"> and </w:t>
      </w:r>
      <w:r w:rsidRPr="006D3414">
        <w:t>set deadline</w:t>
      </w:r>
      <w:r w:rsidRPr="006D3414">
        <w:t xml:space="preserve"> date for other events. You must indicate your menu choice at this time when needed.</w:t>
      </w:r>
    </w:p>
    <w:p w14:paraId="49E9D038" w14:textId="2D9EECAD" w:rsidR="006D3414" w:rsidRDefault="006D3414" w:rsidP="006D3414">
      <w:pPr>
        <w:ind w:firstLine="720"/>
      </w:pPr>
      <w:r w:rsidRPr="006D3414">
        <w:t xml:space="preserve"> 3. Your response must be received no later than 5pm on the deadline indicated in the </w:t>
      </w:r>
      <w:r w:rsidRPr="006D3414">
        <w:t>invitation for the event</w:t>
      </w:r>
      <w:proofErr w:type="gramStart"/>
      <w:r w:rsidRPr="006D3414">
        <w:t>, generally</w:t>
      </w:r>
      <w:r>
        <w:t>,</w:t>
      </w:r>
      <w:r w:rsidRPr="006D3414">
        <w:t xml:space="preserve"> the</w:t>
      </w:r>
      <w:proofErr w:type="gramEnd"/>
      <w:r w:rsidRPr="006D3414">
        <w:t xml:space="preserve"> </w:t>
      </w:r>
      <w:r>
        <w:t>Wednesday</w:t>
      </w:r>
      <w:r w:rsidRPr="006D3414">
        <w:t xml:space="preserve"> before the luncheon and a week prior to other events. </w:t>
      </w:r>
    </w:p>
    <w:p w14:paraId="35B5A3A0" w14:textId="77777777" w:rsidR="006D3414" w:rsidRDefault="006D3414" w:rsidP="006D3414">
      <w:pPr>
        <w:ind w:firstLine="720"/>
      </w:pPr>
      <w:r w:rsidRPr="006D3414">
        <w:t xml:space="preserve">4. Responses made after the deadline will </w:t>
      </w:r>
      <w:proofErr w:type="gramStart"/>
      <w:r w:rsidRPr="006D3414">
        <w:t>be placed</w:t>
      </w:r>
      <w:proofErr w:type="gramEnd"/>
      <w:r w:rsidRPr="006D3414">
        <w:t xml:space="preserve"> on a waiting list and are not guaranteed a reservation to</w:t>
      </w:r>
      <w:r>
        <w:t>o</w:t>
      </w:r>
      <w:r w:rsidRPr="006D3414">
        <w:t xml:space="preserve"> the event. </w:t>
      </w:r>
    </w:p>
    <w:p w14:paraId="514B723B" w14:textId="77777777" w:rsidR="006D3414" w:rsidRDefault="006D3414" w:rsidP="006D3414">
      <w:pPr>
        <w:ind w:firstLine="720"/>
      </w:pPr>
      <w:r w:rsidRPr="006D3414">
        <w:t xml:space="preserve">5. Payment must </w:t>
      </w:r>
      <w:proofErr w:type="gramStart"/>
      <w:r w:rsidRPr="006D3414">
        <w:t>be made</w:t>
      </w:r>
      <w:proofErr w:type="gramEnd"/>
      <w:r w:rsidRPr="006D3414">
        <w:t xml:space="preserve"> at the time of RSVP, and by the deadline stipulated on the event page. Payment on the day of the event will not </w:t>
      </w:r>
      <w:proofErr w:type="gramStart"/>
      <w:r w:rsidRPr="006D3414">
        <w:t>be accepted</w:t>
      </w:r>
      <w:proofErr w:type="gramEnd"/>
      <w:r w:rsidRPr="006D3414">
        <w:t>.</w:t>
      </w:r>
    </w:p>
    <w:p w14:paraId="3DDEF289" w14:textId="77777777" w:rsidR="006D3414" w:rsidRDefault="006D3414" w:rsidP="006D3414">
      <w:r w:rsidRPr="006D3414">
        <w:t xml:space="preserve"> </w:t>
      </w:r>
      <w:r w:rsidRPr="006D3414">
        <w:rPr>
          <w:b/>
          <w:bCs/>
        </w:rPr>
        <w:t>Email Confirmation</w:t>
      </w:r>
      <w:r w:rsidRPr="006D3414">
        <w:t xml:space="preserve"> </w:t>
      </w:r>
    </w:p>
    <w:p w14:paraId="6A155197" w14:textId="77777777" w:rsidR="006D3414" w:rsidRDefault="006D3414" w:rsidP="006D3414">
      <w:pPr>
        <w:ind w:firstLine="720"/>
      </w:pPr>
      <w:r w:rsidRPr="006D3414">
        <w:t xml:space="preserve">1. All Reservations and cancellations will </w:t>
      </w:r>
      <w:proofErr w:type="gramStart"/>
      <w:r w:rsidRPr="006D3414">
        <w:t>be confirmed</w:t>
      </w:r>
      <w:proofErr w:type="gramEnd"/>
      <w:r w:rsidRPr="006D3414">
        <w:t xml:space="preserve"> by an email from the Reservations Chairperson to the F</w:t>
      </w:r>
      <w:r>
        <w:t>B</w:t>
      </w:r>
      <w:r w:rsidRPr="006D3414">
        <w:t>SC member.</w:t>
      </w:r>
    </w:p>
    <w:p w14:paraId="67C2B00E" w14:textId="304D0215" w:rsidR="006D3414" w:rsidRDefault="006D3414" w:rsidP="006D3414">
      <w:pPr>
        <w:ind w:firstLine="720"/>
      </w:pPr>
      <w:r w:rsidRPr="006D3414">
        <w:t xml:space="preserve"> 2. If you do not receive a confirmation email within 24 hours, please contact reservations@fort</w:t>
      </w:r>
      <w:r>
        <w:t>benning</w:t>
      </w:r>
      <w:r w:rsidRPr="006D3414">
        <w:t xml:space="preserve">sc.org </w:t>
      </w:r>
    </w:p>
    <w:p w14:paraId="766932D1" w14:textId="77777777" w:rsidR="006C5884" w:rsidRDefault="006C5884" w:rsidP="006D3414">
      <w:pPr>
        <w:rPr>
          <w:b/>
          <w:bCs/>
        </w:rPr>
      </w:pPr>
    </w:p>
    <w:p w14:paraId="5CECACAC" w14:textId="77777777" w:rsidR="006C5884" w:rsidRDefault="006C5884" w:rsidP="006D3414">
      <w:pPr>
        <w:rPr>
          <w:b/>
          <w:bCs/>
        </w:rPr>
      </w:pPr>
    </w:p>
    <w:p w14:paraId="2F476261" w14:textId="14D8D193" w:rsidR="006D3414" w:rsidRPr="006D3414" w:rsidRDefault="006D3414" w:rsidP="006D3414">
      <w:pPr>
        <w:rPr>
          <w:b/>
          <w:bCs/>
        </w:rPr>
      </w:pPr>
      <w:r w:rsidRPr="006D3414">
        <w:rPr>
          <w:b/>
          <w:bCs/>
        </w:rPr>
        <w:lastRenderedPageBreak/>
        <w:t xml:space="preserve">Cancellation of a Reservation </w:t>
      </w:r>
    </w:p>
    <w:p w14:paraId="47F0014F" w14:textId="77777777" w:rsidR="006D3414" w:rsidRDefault="006D3414" w:rsidP="006D3414">
      <w:pPr>
        <w:ind w:firstLine="720"/>
      </w:pPr>
      <w:r w:rsidRPr="006D3414">
        <w:t>1. To cancel a reservation, you must send an email to reservations@fort</w:t>
      </w:r>
      <w:r>
        <w:t>benning</w:t>
      </w:r>
      <w:r w:rsidRPr="006D3414">
        <w:t xml:space="preserve">sc.org by NOON of the deadline date. This will be three business days prior to the event unless otherwise advertised. </w:t>
      </w:r>
    </w:p>
    <w:p w14:paraId="145826DB" w14:textId="77777777" w:rsidR="006D3414" w:rsidRDefault="006D3414" w:rsidP="006D3414">
      <w:pPr>
        <w:ind w:firstLine="720"/>
      </w:pPr>
      <w:r w:rsidRPr="006D3414">
        <w:t>2. Cancellations made after the deadline will not be honored. F</w:t>
      </w:r>
      <w:r>
        <w:t>B</w:t>
      </w:r>
      <w:r w:rsidRPr="006D3414">
        <w:t xml:space="preserve">SC </w:t>
      </w:r>
      <w:proofErr w:type="gramStart"/>
      <w:r w:rsidRPr="006D3414">
        <w:t>is obligated</w:t>
      </w:r>
      <w:proofErr w:type="gramEnd"/>
      <w:r w:rsidRPr="006D3414">
        <w:t xml:space="preserve"> to pay for all reserved meals, regardless of attendance </w:t>
      </w:r>
      <w:proofErr w:type="gramStart"/>
      <w:r w:rsidRPr="006D3414">
        <w:t>to</w:t>
      </w:r>
      <w:proofErr w:type="gramEnd"/>
      <w:r w:rsidRPr="006D3414">
        <w:t xml:space="preserve"> the event. </w:t>
      </w:r>
    </w:p>
    <w:p w14:paraId="265C8922" w14:textId="77777777" w:rsidR="006D3414" w:rsidRDefault="006D3414" w:rsidP="006D3414">
      <w:pPr>
        <w:ind w:firstLine="720"/>
      </w:pPr>
      <w:r w:rsidRPr="006D3414">
        <w:t xml:space="preserve">3. If you do not cancel your reservation and do not attend the event, you will not </w:t>
      </w:r>
      <w:proofErr w:type="gramStart"/>
      <w:r w:rsidRPr="006D3414">
        <w:t>be refunded</w:t>
      </w:r>
      <w:proofErr w:type="gramEnd"/>
      <w:r w:rsidRPr="006D3414">
        <w:t xml:space="preserve">. </w:t>
      </w:r>
    </w:p>
    <w:p w14:paraId="3F8CF0CE" w14:textId="77777777" w:rsidR="006D3414" w:rsidRDefault="006D3414" w:rsidP="006D3414">
      <w:pPr>
        <w:ind w:firstLine="720"/>
      </w:pPr>
      <w:r w:rsidRPr="006D3414">
        <w:t xml:space="preserve">4. You will receive a cancellation confirmation by email from the reservations chair. Fort </w:t>
      </w:r>
      <w:r>
        <w:t>Benning</w:t>
      </w:r>
      <w:r w:rsidRPr="006D3414">
        <w:t xml:space="preserve"> Spouses Club </w:t>
      </w:r>
      <w:proofErr w:type="spellStart"/>
      <w:r w:rsidRPr="006D3414">
        <w:t>Bldg</w:t>
      </w:r>
      <w:proofErr w:type="spellEnd"/>
      <w:r w:rsidRPr="006D3414">
        <w:t xml:space="preserve"> 1712, 7128 </w:t>
      </w:r>
      <w:proofErr w:type="spellStart"/>
      <w:r w:rsidRPr="006D3414">
        <w:t>Pecom</w:t>
      </w:r>
      <w:proofErr w:type="spellEnd"/>
      <w:r w:rsidRPr="006D3414">
        <w:t xml:space="preserve"> Row PO Box 52327, Fort </w:t>
      </w:r>
      <w:r>
        <w:t>Benning</w:t>
      </w:r>
      <w:r w:rsidRPr="006D3414">
        <w:t xml:space="preserve">, GA 31995 </w:t>
      </w:r>
    </w:p>
    <w:p w14:paraId="7714CA57" w14:textId="77777777" w:rsidR="006D3414" w:rsidRDefault="006D3414" w:rsidP="006D3414">
      <w:r w:rsidRPr="006D3414">
        <w:rPr>
          <w:b/>
          <w:bCs/>
        </w:rPr>
        <w:t xml:space="preserve">Emergency Cancellation </w:t>
      </w:r>
      <w:proofErr w:type="gramStart"/>
      <w:r w:rsidRPr="006D3414">
        <w:rPr>
          <w:b/>
          <w:bCs/>
        </w:rPr>
        <w:t>By</w:t>
      </w:r>
      <w:proofErr w:type="gramEnd"/>
      <w:r w:rsidRPr="006D3414">
        <w:rPr>
          <w:b/>
          <w:bCs/>
        </w:rPr>
        <w:t xml:space="preserve"> Member</w:t>
      </w:r>
      <w:r w:rsidRPr="006D3414">
        <w:t xml:space="preserve"> </w:t>
      </w:r>
    </w:p>
    <w:p w14:paraId="7D013924" w14:textId="1CFED3EC" w:rsidR="006D3414" w:rsidRDefault="006D3414" w:rsidP="006D3414">
      <w:r w:rsidRPr="006D3414">
        <w:t xml:space="preserve">In the event of an emergency after the cancellation deadline has passed, please contact the Reservations Chairperson and give notification that you will be unable to attend the event. </w:t>
      </w:r>
    </w:p>
    <w:p w14:paraId="5DF326D0" w14:textId="18C67309" w:rsidR="006D3414" w:rsidRPr="006D3414" w:rsidRDefault="006D3414" w:rsidP="006D3414">
      <w:pPr>
        <w:rPr>
          <w:b/>
          <w:bCs/>
        </w:rPr>
      </w:pPr>
      <w:r w:rsidRPr="006D3414">
        <w:rPr>
          <w:b/>
          <w:bCs/>
        </w:rPr>
        <w:t>Emergency Cancellation by F</w:t>
      </w:r>
      <w:r w:rsidR="00816CD1">
        <w:rPr>
          <w:b/>
          <w:bCs/>
        </w:rPr>
        <w:t>B</w:t>
      </w:r>
      <w:r w:rsidRPr="006D3414">
        <w:rPr>
          <w:b/>
          <w:bCs/>
        </w:rPr>
        <w:t xml:space="preserve">SC due to inclement weather </w:t>
      </w:r>
    </w:p>
    <w:p w14:paraId="242AE3F4" w14:textId="5058A469" w:rsidR="006D3414" w:rsidRDefault="006D3414" w:rsidP="006D3414">
      <w:r w:rsidRPr="006D3414">
        <w:t>In the event F</w:t>
      </w:r>
      <w:r w:rsidR="00816CD1">
        <w:t>B</w:t>
      </w:r>
      <w:r w:rsidRPr="006D3414">
        <w:t xml:space="preserve">SC must cancel an event such as a luncheon and said event </w:t>
      </w:r>
      <w:proofErr w:type="gramStart"/>
      <w:r w:rsidRPr="006D3414">
        <w:t>is not rescheduled</w:t>
      </w:r>
      <w:proofErr w:type="gramEnd"/>
      <w:r w:rsidRPr="006D3414">
        <w:t xml:space="preserve"> for a later date then members have the following options. </w:t>
      </w:r>
    </w:p>
    <w:p w14:paraId="3B7CDB1A" w14:textId="77777777" w:rsidR="006D3414" w:rsidRDefault="006D3414" w:rsidP="006D3414">
      <w:pPr>
        <w:ind w:firstLine="720"/>
      </w:pPr>
      <w:r w:rsidRPr="006D3414">
        <w:t>1. You may elect to donate your pre-payment to assist the club with the payment owed to the vendor that the event was to have taken place.</w:t>
      </w:r>
    </w:p>
    <w:p w14:paraId="327DAC5E" w14:textId="77777777" w:rsidR="006D3414" w:rsidRDefault="006D3414" w:rsidP="006D3414">
      <w:pPr>
        <w:ind w:firstLine="720"/>
      </w:pPr>
      <w:r w:rsidRPr="006D3414">
        <w:t xml:space="preserve"> 2. You may elect to apply your payment to the next applicable event or luncheon which</w:t>
      </w:r>
    </w:p>
    <w:p w14:paraId="32A7EB65" w14:textId="77777777" w:rsidR="006D3414" w:rsidRDefault="006D3414" w:rsidP="006D3414">
      <w:pPr>
        <w:ind w:firstLine="720"/>
      </w:pPr>
      <w:r w:rsidRPr="006D3414">
        <w:t xml:space="preserve"> 3. You may request a refund of your payment, which will </w:t>
      </w:r>
      <w:proofErr w:type="gramStart"/>
      <w:r w:rsidRPr="006D3414">
        <w:t>be remitted</w:t>
      </w:r>
      <w:proofErr w:type="gramEnd"/>
      <w:r w:rsidRPr="006D3414">
        <w:t xml:space="preserve"> in the form of a check only. The Club incurs a bank service charge of approximately 3% on all credit card transactions. If applicable, the bank service charge fee will </w:t>
      </w:r>
      <w:proofErr w:type="gramStart"/>
      <w:r w:rsidRPr="006D3414">
        <w:t>be deducted</w:t>
      </w:r>
      <w:proofErr w:type="gramEnd"/>
      <w:r w:rsidRPr="006D3414">
        <w:t xml:space="preserve"> from your refund. </w:t>
      </w:r>
    </w:p>
    <w:p w14:paraId="3B0EF289" w14:textId="77777777" w:rsidR="006C5884" w:rsidRDefault="006C5884" w:rsidP="006D3414">
      <w:pPr>
        <w:rPr>
          <w:b/>
          <w:bCs/>
        </w:rPr>
      </w:pPr>
    </w:p>
    <w:p w14:paraId="61ED9BE0" w14:textId="77777777" w:rsidR="006C5884" w:rsidRDefault="006C5884" w:rsidP="006D3414">
      <w:pPr>
        <w:rPr>
          <w:b/>
          <w:bCs/>
        </w:rPr>
      </w:pPr>
    </w:p>
    <w:p w14:paraId="3A9D8022" w14:textId="477B580C" w:rsidR="006D3414" w:rsidRDefault="006D3414" w:rsidP="006D3414">
      <w:r w:rsidRPr="006D3414">
        <w:rPr>
          <w:b/>
          <w:bCs/>
        </w:rPr>
        <w:lastRenderedPageBreak/>
        <w:t>Wait List</w:t>
      </w:r>
      <w:r w:rsidRPr="006D3414">
        <w:t xml:space="preserve"> </w:t>
      </w:r>
    </w:p>
    <w:p w14:paraId="6580EC8F" w14:textId="77777777" w:rsidR="006D3414" w:rsidRDefault="006D3414" w:rsidP="006D3414">
      <w:pPr>
        <w:ind w:firstLine="720"/>
      </w:pPr>
      <w:r w:rsidRPr="006D3414">
        <w:t xml:space="preserve">1. Any reservations made after the deadline will be put on a </w:t>
      </w:r>
      <w:proofErr w:type="gramStart"/>
      <w:r w:rsidRPr="006D3414">
        <w:t>wait-list</w:t>
      </w:r>
      <w:proofErr w:type="gramEnd"/>
      <w:r w:rsidRPr="006D3414">
        <w:t xml:space="preserve"> based on the order the reservation was received. An email from the reservations chair will </w:t>
      </w:r>
      <w:proofErr w:type="gramStart"/>
      <w:r w:rsidRPr="006D3414">
        <w:t>be sent</w:t>
      </w:r>
      <w:proofErr w:type="gramEnd"/>
      <w:r w:rsidRPr="006D3414">
        <w:t xml:space="preserve"> to you with your wait-list number.</w:t>
      </w:r>
    </w:p>
    <w:p w14:paraId="4B4CBAD5" w14:textId="77777777" w:rsidR="00816CD1" w:rsidRDefault="006D3414" w:rsidP="006D3414">
      <w:pPr>
        <w:ind w:firstLine="720"/>
      </w:pPr>
      <w:r w:rsidRPr="006D3414">
        <w:t xml:space="preserve"> 2. You MUST be present at the time of check-in to be able to attend.</w:t>
      </w:r>
    </w:p>
    <w:p w14:paraId="287D6428" w14:textId="77777777" w:rsidR="00816CD1" w:rsidRDefault="006D3414" w:rsidP="006D3414">
      <w:pPr>
        <w:ind w:firstLine="720"/>
      </w:pPr>
      <w:r w:rsidRPr="006D3414">
        <w:t xml:space="preserve"> 3. If we have a “No Show” you will then </w:t>
      </w:r>
      <w:proofErr w:type="gramStart"/>
      <w:r w:rsidRPr="006D3414">
        <w:t>be invited</w:t>
      </w:r>
      <w:proofErr w:type="gramEnd"/>
      <w:r w:rsidRPr="006D3414">
        <w:t xml:space="preserve"> to check in based on your wait-list number.</w:t>
      </w:r>
    </w:p>
    <w:p w14:paraId="35A451AF" w14:textId="77777777" w:rsidR="00816CD1" w:rsidRDefault="006D3414" w:rsidP="006D3414">
      <w:pPr>
        <w:ind w:firstLine="720"/>
      </w:pPr>
      <w:r w:rsidRPr="006D3414">
        <w:t xml:space="preserve"> 4. We CANNOT guarantee that you will be able to </w:t>
      </w:r>
      <w:proofErr w:type="gramStart"/>
      <w:r w:rsidRPr="006D3414">
        <w:t>join</w:t>
      </w:r>
      <w:proofErr w:type="gramEnd"/>
      <w:r w:rsidRPr="006D3414">
        <w:t xml:space="preserve"> the luncheon or event until after all the reserved guests have been </w:t>
      </w:r>
      <w:proofErr w:type="gramStart"/>
      <w:r w:rsidRPr="006D3414">
        <w:t>checked-in.</w:t>
      </w:r>
      <w:proofErr w:type="gramEnd"/>
    </w:p>
    <w:p w14:paraId="233325B2" w14:textId="77777777" w:rsidR="00816CD1" w:rsidRDefault="006D3414" w:rsidP="00816CD1">
      <w:r w:rsidRPr="006D3414">
        <w:t xml:space="preserve"> </w:t>
      </w:r>
      <w:r w:rsidRPr="00816CD1">
        <w:rPr>
          <w:b/>
          <w:bCs/>
        </w:rPr>
        <w:t>Guests and Non-Members</w:t>
      </w:r>
      <w:r w:rsidRPr="006D3414">
        <w:t xml:space="preserve"> </w:t>
      </w:r>
    </w:p>
    <w:p w14:paraId="560E54CE" w14:textId="77777777" w:rsidR="00816CD1" w:rsidRDefault="006D3414" w:rsidP="00816CD1">
      <w:pPr>
        <w:ind w:firstLine="720"/>
      </w:pPr>
      <w:r w:rsidRPr="006D3414">
        <w:t>1. F</w:t>
      </w:r>
      <w:r w:rsidR="00816CD1">
        <w:t>B</w:t>
      </w:r>
      <w:r w:rsidRPr="006D3414">
        <w:t xml:space="preserve">SC members may bring guests to the programs. To hold guests’ reservations, you must RSVP your guest through the website the same way you </w:t>
      </w:r>
      <w:proofErr w:type="gramStart"/>
      <w:r w:rsidRPr="006D3414">
        <w:t>RSVP, and</w:t>
      </w:r>
      <w:proofErr w:type="gramEnd"/>
      <w:r w:rsidRPr="006D3414">
        <w:t xml:space="preserve"> indicate their menu selection when needed. </w:t>
      </w:r>
    </w:p>
    <w:p w14:paraId="4A1239B5" w14:textId="77777777" w:rsidR="00816CD1" w:rsidRDefault="006D3414" w:rsidP="00816CD1">
      <w:pPr>
        <w:ind w:firstLine="720"/>
      </w:pPr>
      <w:r w:rsidRPr="006D3414">
        <w:t xml:space="preserve">2. If your guest does not attend and you do not cancel their reservation prior to the deadline, you will not </w:t>
      </w:r>
      <w:proofErr w:type="gramStart"/>
      <w:r w:rsidRPr="006D3414">
        <w:t>be refunded</w:t>
      </w:r>
      <w:proofErr w:type="gramEnd"/>
      <w:r w:rsidRPr="006D3414">
        <w:t xml:space="preserve">. </w:t>
      </w:r>
    </w:p>
    <w:p w14:paraId="243F6A9A" w14:textId="77777777" w:rsidR="00816CD1" w:rsidRDefault="006D3414" w:rsidP="00816CD1">
      <w:pPr>
        <w:ind w:firstLine="720"/>
      </w:pPr>
      <w:r w:rsidRPr="006D3414">
        <w:t xml:space="preserve">3. A guest or non-member who is eligible to become </w:t>
      </w:r>
      <w:proofErr w:type="gramStart"/>
      <w:r w:rsidRPr="006D3414">
        <w:t>a F</w:t>
      </w:r>
      <w:r w:rsidR="00816CD1">
        <w:t>B</w:t>
      </w:r>
      <w:r w:rsidRPr="006D3414">
        <w:t>SC</w:t>
      </w:r>
      <w:proofErr w:type="gramEnd"/>
      <w:r w:rsidRPr="006D3414">
        <w:t xml:space="preserve"> member may only attend ONE F</w:t>
      </w:r>
      <w:r w:rsidR="00816CD1">
        <w:t>B</w:t>
      </w:r>
      <w:r w:rsidRPr="006D3414">
        <w:t xml:space="preserve">SC luncheon as a guest. In order to attend additional luncheons, the guest must become a member. </w:t>
      </w:r>
    </w:p>
    <w:p w14:paraId="265EA721" w14:textId="77777777" w:rsidR="00816CD1" w:rsidRPr="00816CD1" w:rsidRDefault="006D3414" w:rsidP="00816CD1">
      <w:pPr>
        <w:rPr>
          <w:b/>
          <w:bCs/>
        </w:rPr>
      </w:pPr>
      <w:r w:rsidRPr="00816CD1">
        <w:rPr>
          <w:b/>
          <w:bCs/>
        </w:rPr>
        <w:t xml:space="preserve">Child Policy </w:t>
      </w:r>
    </w:p>
    <w:p w14:paraId="2C0E9AF8" w14:textId="77777777" w:rsidR="00816CD1" w:rsidRDefault="006D3414" w:rsidP="00816CD1">
      <w:pPr>
        <w:ind w:firstLine="720"/>
      </w:pPr>
      <w:r w:rsidRPr="006D3414">
        <w:t>As stipulated in the F</w:t>
      </w:r>
      <w:r w:rsidR="00816CD1">
        <w:t>B</w:t>
      </w:r>
      <w:r w:rsidRPr="006D3414">
        <w:t>SC Bylaws and F</w:t>
      </w:r>
      <w:r w:rsidR="00816CD1">
        <w:t>B</w:t>
      </w:r>
      <w:r w:rsidRPr="006D3414">
        <w:t xml:space="preserve">SC Constitution, at any Board and/or General Membership meeting, which includes monthly luncheons, parents of children 6 months and older must utilize childcare. </w:t>
      </w:r>
    </w:p>
    <w:p w14:paraId="2FAAA89D" w14:textId="726F1D3A" w:rsidR="006D3414" w:rsidRPr="006D3414" w:rsidRDefault="006D3414" w:rsidP="00816CD1">
      <w:pPr>
        <w:ind w:firstLine="720"/>
      </w:pPr>
      <w:r w:rsidRPr="006D3414">
        <w:t>Please contact the Reservations Chairperson at reservations@fort</w:t>
      </w:r>
      <w:r w:rsidR="00816CD1">
        <w:t>benning</w:t>
      </w:r>
      <w:r w:rsidRPr="006D3414">
        <w:t xml:space="preserve">sc.org with any questions or concerns you may have regarding this policy. Fort </w:t>
      </w:r>
      <w:r w:rsidR="00816CD1">
        <w:t>Benning</w:t>
      </w:r>
      <w:r w:rsidRPr="006D3414">
        <w:t xml:space="preserve"> Spouses Club </w:t>
      </w:r>
      <w:proofErr w:type="spellStart"/>
      <w:r w:rsidRPr="006D3414">
        <w:t>Bldg</w:t>
      </w:r>
      <w:proofErr w:type="spellEnd"/>
      <w:r w:rsidRPr="006D3414">
        <w:t xml:space="preserve"> 1712, 7128 </w:t>
      </w:r>
      <w:proofErr w:type="spellStart"/>
      <w:r w:rsidRPr="006D3414">
        <w:t>Pecom</w:t>
      </w:r>
      <w:proofErr w:type="spellEnd"/>
      <w:r w:rsidRPr="006D3414">
        <w:t xml:space="preserve"> Row PO Box 52327, Fort </w:t>
      </w:r>
      <w:r w:rsidR="00816CD1">
        <w:t>Benning</w:t>
      </w:r>
      <w:r w:rsidRPr="006D3414">
        <w:t>, GA 31995</w:t>
      </w:r>
    </w:p>
    <w:sectPr w:rsidR="006D3414" w:rsidRPr="006D341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E2884" w14:textId="77777777" w:rsidR="00F054A9" w:rsidRDefault="00F054A9" w:rsidP="006C5884">
      <w:pPr>
        <w:spacing w:after="0" w:line="240" w:lineRule="auto"/>
      </w:pPr>
      <w:r>
        <w:separator/>
      </w:r>
    </w:p>
  </w:endnote>
  <w:endnote w:type="continuationSeparator" w:id="0">
    <w:p w14:paraId="4D8E1709" w14:textId="77777777" w:rsidR="00F054A9" w:rsidRDefault="00F054A9" w:rsidP="006C5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7C9B9B" w14:textId="77777777" w:rsidR="00551097" w:rsidRDefault="005510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1C405" w14:textId="1F0B8295" w:rsidR="006C5884" w:rsidRDefault="0062274F">
    <w:pPr>
      <w:pStyle w:val="Footer"/>
    </w:pPr>
    <w:r>
      <w:rPr>
        <w:noProof/>
      </w:rPr>
      <w:drawing>
        <wp:anchor distT="0" distB="0" distL="114300" distR="114300" simplePos="0" relativeHeight="251658240" behindDoc="0" locked="0" layoutInCell="1" allowOverlap="1" wp14:anchorId="55187E99" wp14:editId="553107E6">
          <wp:simplePos x="0" y="0"/>
          <wp:positionH relativeFrom="column">
            <wp:posOffset>5539105</wp:posOffset>
          </wp:positionH>
          <wp:positionV relativeFrom="page">
            <wp:posOffset>9052560</wp:posOffset>
          </wp:positionV>
          <wp:extent cx="1148715" cy="883920"/>
          <wp:effectExtent l="0" t="0" r="0" b="0"/>
          <wp:wrapSquare wrapText="bothSides"/>
          <wp:docPr id="1034729359" name="Picture 1" descr="A peaches and leaves on a bran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729359" name="Picture 1" descr="A peaches and leaves on a branch&#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715"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5884" w:rsidRPr="006C5884">
      <w:t xml:space="preserve">Fort </w:t>
    </w:r>
    <w:r w:rsidR="006C5884">
      <w:t xml:space="preserve">Benning </w:t>
    </w:r>
    <w:r w:rsidR="006C5884" w:rsidRPr="006C5884">
      <w:t xml:space="preserve">Spouses Club </w:t>
    </w:r>
  </w:p>
  <w:p w14:paraId="172DA99C" w14:textId="77777777" w:rsidR="006C5884" w:rsidRDefault="006C5884">
    <w:pPr>
      <w:pStyle w:val="Footer"/>
    </w:pPr>
    <w:proofErr w:type="spellStart"/>
    <w:r w:rsidRPr="006C5884">
      <w:t>Bldg</w:t>
    </w:r>
    <w:proofErr w:type="spellEnd"/>
    <w:r w:rsidRPr="006C5884">
      <w:t xml:space="preserve"> 1712, 7128 </w:t>
    </w:r>
    <w:proofErr w:type="spellStart"/>
    <w:r w:rsidRPr="006C5884">
      <w:t>Pecom</w:t>
    </w:r>
    <w:proofErr w:type="spellEnd"/>
    <w:r w:rsidRPr="006C5884">
      <w:t xml:space="preserve"> Row </w:t>
    </w:r>
  </w:p>
  <w:p w14:paraId="26820253" w14:textId="3F50EFC7" w:rsidR="006C5884" w:rsidRDefault="006C5884">
    <w:pPr>
      <w:pStyle w:val="Footer"/>
    </w:pPr>
    <w:r w:rsidRPr="006C5884">
      <w:t xml:space="preserve">PO Box 52327, Fort </w:t>
    </w:r>
    <w:r>
      <w:t>Benning</w:t>
    </w:r>
    <w:r w:rsidRPr="006C5884">
      <w:t>, GA 31995</w:t>
    </w:r>
    <w:r w:rsidR="00551097">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EEC8F" w14:textId="77777777" w:rsidR="00551097" w:rsidRDefault="005510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B16CC" w14:textId="77777777" w:rsidR="00F054A9" w:rsidRDefault="00F054A9" w:rsidP="006C5884">
      <w:pPr>
        <w:spacing w:after="0" w:line="240" w:lineRule="auto"/>
      </w:pPr>
      <w:r>
        <w:separator/>
      </w:r>
    </w:p>
  </w:footnote>
  <w:footnote w:type="continuationSeparator" w:id="0">
    <w:p w14:paraId="29DD07C0" w14:textId="77777777" w:rsidR="00F054A9" w:rsidRDefault="00F054A9" w:rsidP="006C58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5053" w14:textId="77777777" w:rsidR="00551097" w:rsidRDefault="005510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64B79" w14:textId="5385B58E" w:rsidR="006C5884" w:rsidRDefault="006C5884" w:rsidP="006C5884">
    <w:pPr>
      <w:pStyle w:val="Header"/>
      <w:jc w:val="center"/>
      <w:rPr>
        <w:b/>
        <w:bCs/>
        <w:sz w:val="48"/>
        <w:szCs w:val="48"/>
      </w:rPr>
    </w:pPr>
    <w:r>
      <w:rPr>
        <w:b/>
        <w:bCs/>
        <w:sz w:val="48"/>
        <w:szCs w:val="48"/>
      </w:rPr>
      <w:t>Fort Benning Spouses Club</w:t>
    </w:r>
  </w:p>
  <w:p w14:paraId="03B548E4" w14:textId="010F994E" w:rsidR="006C5884" w:rsidRDefault="006C5884" w:rsidP="006C5884">
    <w:pPr>
      <w:pStyle w:val="Header"/>
      <w:jc w:val="center"/>
      <w:rPr>
        <w:b/>
        <w:bCs/>
        <w:sz w:val="48"/>
        <w:szCs w:val="48"/>
      </w:rPr>
    </w:pPr>
    <w:r>
      <w:rPr>
        <w:b/>
        <w:bCs/>
        <w:sz w:val="48"/>
        <w:szCs w:val="48"/>
      </w:rPr>
      <w:t>Reservation Policy</w:t>
    </w:r>
  </w:p>
  <w:p w14:paraId="0F955045" w14:textId="77777777" w:rsidR="006C5884" w:rsidRDefault="006C5884" w:rsidP="006C5884">
    <w:pPr>
      <w:pStyle w:val="Header"/>
      <w:jc w:val="center"/>
      <w:rPr>
        <w:b/>
        <w:bCs/>
        <w:sz w:val="48"/>
        <w:szCs w:val="48"/>
      </w:rPr>
    </w:pPr>
  </w:p>
  <w:p w14:paraId="661B00D1" w14:textId="77777777" w:rsidR="006C5884" w:rsidRDefault="006C5884" w:rsidP="006C5884">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24271" w14:textId="77777777" w:rsidR="00551097" w:rsidRDefault="005510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414"/>
    <w:rsid w:val="0014096E"/>
    <w:rsid w:val="00222D71"/>
    <w:rsid w:val="00551097"/>
    <w:rsid w:val="0062274F"/>
    <w:rsid w:val="006C5884"/>
    <w:rsid w:val="006D3414"/>
    <w:rsid w:val="00816CD1"/>
    <w:rsid w:val="00C22CF4"/>
    <w:rsid w:val="00F0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EB610"/>
  <w15:chartTrackingRefBased/>
  <w15:docId w15:val="{E28D45D2-4263-4A28-A43F-E03A3590B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4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34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34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34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34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34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4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41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41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41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341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341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341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341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341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41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41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414"/>
    <w:rPr>
      <w:rFonts w:eastAsiaTheme="majorEastAsia" w:cstheme="majorBidi"/>
      <w:color w:val="272727" w:themeColor="text1" w:themeTint="D8"/>
    </w:rPr>
  </w:style>
  <w:style w:type="paragraph" w:styleId="Title">
    <w:name w:val="Title"/>
    <w:basedOn w:val="Normal"/>
    <w:next w:val="Normal"/>
    <w:link w:val="TitleChar"/>
    <w:uiPriority w:val="10"/>
    <w:qFormat/>
    <w:rsid w:val="006D34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4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41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4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414"/>
    <w:pPr>
      <w:spacing w:before="160"/>
      <w:jc w:val="center"/>
    </w:pPr>
    <w:rPr>
      <w:i/>
      <w:iCs/>
      <w:color w:val="404040" w:themeColor="text1" w:themeTint="BF"/>
    </w:rPr>
  </w:style>
  <w:style w:type="character" w:customStyle="1" w:styleId="QuoteChar">
    <w:name w:val="Quote Char"/>
    <w:basedOn w:val="DefaultParagraphFont"/>
    <w:link w:val="Quote"/>
    <w:uiPriority w:val="29"/>
    <w:rsid w:val="006D3414"/>
    <w:rPr>
      <w:i/>
      <w:iCs/>
      <w:color w:val="404040" w:themeColor="text1" w:themeTint="BF"/>
    </w:rPr>
  </w:style>
  <w:style w:type="paragraph" w:styleId="ListParagraph">
    <w:name w:val="List Paragraph"/>
    <w:basedOn w:val="Normal"/>
    <w:uiPriority w:val="34"/>
    <w:qFormat/>
    <w:rsid w:val="006D3414"/>
    <w:pPr>
      <w:ind w:left="720"/>
      <w:contextualSpacing/>
    </w:pPr>
  </w:style>
  <w:style w:type="character" w:styleId="IntenseEmphasis">
    <w:name w:val="Intense Emphasis"/>
    <w:basedOn w:val="DefaultParagraphFont"/>
    <w:uiPriority w:val="21"/>
    <w:qFormat/>
    <w:rsid w:val="006D3414"/>
    <w:rPr>
      <w:i/>
      <w:iCs/>
      <w:color w:val="0F4761" w:themeColor="accent1" w:themeShade="BF"/>
    </w:rPr>
  </w:style>
  <w:style w:type="paragraph" w:styleId="IntenseQuote">
    <w:name w:val="Intense Quote"/>
    <w:basedOn w:val="Normal"/>
    <w:next w:val="Normal"/>
    <w:link w:val="IntenseQuoteChar"/>
    <w:uiPriority w:val="30"/>
    <w:qFormat/>
    <w:rsid w:val="006D34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3414"/>
    <w:rPr>
      <w:i/>
      <w:iCs/>
      <w:color w:val="0F4761" w:themeColor="accent1" w:themeShade="BF"/>
    </w:rPr>
  </w:style>
  <w:style w:type="character" w:styleId="IntenseReference">
    <w:name w:val="Intense Reference"/>
    <w:basedOn w:val="DefaultParagraphFont"/>
    <w:uiPriority w:val="32"/>
    <w:qFormat/>
    <w:rsid w:val="006D3414"/>
    <w:rPr>
      <w:b/>
      <w:bCs/>
      <w:smallCaps/>
      <w:color w:val="0F4761" w:themeColor="accent1" w:themeShade="BF"/>
      <w:spacing w:val="5"/>
    </w:rPr>
  </w:style>
  <w:style w:type="paragraph" w:styleId="Header">
    <w:name w:val="header"/>
    <w:basedOn w:val="Normal"/>
    <w:link w:val="HeaderChar"/>
    <w:uiPriority w:val="99"/>
    <w:unhideWhenUsed/>
    <w:rsid w:val="006C58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884"/>
  </w:style>
  <w:style w:type="paragraph" w:styleId="Footer">
    <w:name w:val="footer"/>
    <w:basedOn w:val="Normal"/>
    <w:link w:val="FooterChar"/>
    <w:uiPriority w:val="99"/>
    <w:unhideWhenUsed/>
    <w:rsid w:val="006C58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Mingus</dc:creator>
  <cp:keywords/>
  <dc:description/>
  <cp:lastModifiedBy>Maria Mingus</cp:lastModifiedBy>
  <cp:revision>5</cp:revision>
  <dcterms:created xsi:type="dcterms:W3CDTF">2025-03-23T23:16:00Z</dcterms:created>
  <dcterms:modified xsi:type="dcterms:W3CDTF">2025-03-23T23:49:00Z</dcterms:modified>
</cp:coreProperties>
</file>